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C006F" w14:textId="77777777" w:rsidR="00F91E49" w:rsidRDefault="00F91E49" w:rsidP="00B745D5">
      <w:pPr>
        <w:rPr>
          <w:b/>
          <w:sz w:val="32"/>
        </w:rPr>
      </w:pPr>
      <w:r>
        <w:rPr>
          <w:noProof/>
        </w:rPr>
        <w:drawing>
          <wp:inline distT="0" distB="0" distL="0" distR="0" wp14:anchorId="57A5FED0" wp14:editId="162D50F3">
            <wp:extent cx="5943600" cy="1223682"/>
            <wp:effectExtent l="0" t="0" r="0" b="0"/>
            <wp:docPr id="1" name="Picture 1" descr="https://ocean.fairus.org/GP/Shared%20Documents/General_Factshe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cean.fairus.org/GP/Shared%20Documents/General_Factsheet.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223682"/>
                    </a:xfrm>
                    <a:prstGeom prst="rect">
                      <a:avLst/>
                    </a:prstGeom>
                    <a:noFill/>
                    <a:ln>
                      <a:noFill/>
                    </a:ln>
                  </pic:spPr>
                </pic:pic>
              </a:graphicData>
            </a:graphic>
          </wp:inline>
        </w:drawing>
      </w:r>
    </w:p>
    <w:p w14:paraId="0C995C79" w14:textId="77777777" w:rsidR="00F91E49" w:rsidRDefault="00F91E49" w:rsidP="00B745D5">
      <w:pPr>
        <w:rPr>
          <w:b/>
          <w:sz w:val="32"/>
        </w:rPr>
      </w:pPr>
    </w:p>
    <w:p w14:paraId="727D3FA2" w14:textId="77777777" w:rsidR="00B745D5" w:rsidRPr="00F91E49" w:rsidRDefault="00B745D5" w:rsidP="00F91E49">
      <w:pPr>
        <w:jc w:val="center"/>
        <w:rPr>
          <w:b/>
          <w:sz w:val="32"/>
          <w:u w:val="single"/>
        </w:rPr>
      </w:pPr>
      <w:r w:rsidRPr="00F91E49">
        <w:rPr>
          <w:b/>
          <w:sz w:val="32"/>
          <w:u w:val="single"/>
        </w:rPr>
        <w:t>Rating Environmental Groups on Immigration</w:t>
      </w:r>
    </w:p>
    <w:p w14:paraId="49FF141A" w14:textId="77777777" w:rsidR="00F91E49" w:rsidRPr="00B745D5" w:rsidRDefault="00F91E49" w:rsidP="00B745D5">
      <w:pPr>
        <w:rPr>
          <w:b/>
          <w:sz w:val="32"/>
        </w:rPr>
      </w:pPr>
    </w:p>
    <w:p w14:paraId="59B2F2CD" w14:textId="2592E435" w:rsidR="00F91E49" w:rsidRDefault="005C263C" w:rsidP="00B745D5">
      <w:r>
        <w:t>In an age when so many</w:t>
      </w:r>
      <w:r w:rsidR="00DA2243">
        <w:t xml:space="preserve"> Americans</w:t>
      </w:r>
      <w:r>
        <w:t xml:space="preserve"> are rightly concerned about pollution and the health of the environment, the undeniable negative impact that immigration has</w:t>
      </w:r>
      <w:r w:rsidR="00DA2243">
        <w:t xml:space="preserve"> on</w:t>
      </w:r>
      <w:r>
        <w:t xml:space="preserve"> </w:t>
      </w:r>
      <w:r w:rsidR="00EA05C1">
        <w:t>this issue</w:t>
      </w:r>
      <w:r>
        <w:t xml:space="preserve"> continues to go largely ignored. This is due to</w:t>
      </w:r>
      <w:r w:rsidR="00DA2243">
        <w:t xml:space="preserve"> a</w:t>
      </w:r>
      <w:r>
        <w:t xml:space="preserve"> myriad </w:t>
      </w:r>
      <w:r w:rsidR="00EA05C1">
        <w:t xml:space="preserve">of </w:t>
      </w:r>
      <w:r>
        <w:t>reasons, including social pressure and bullying by the open borders lobby, as well as powerful donors threat</w:t>
      </w:r>
      <w:r w:rsidR="00DA2243">
        <w:t>en</w:t>
      </w:r>
      <w:r>
        <w:t>ing to withhold future funds should environmental groups address the issue.</w:t>
      </w:r>
    </w:p>
    <w:p w14:paraId="21A972FE" w14:textId="7CAD41C0" w:rsidR="005C263C" w:rsidRDefault="005C263C" w:rsidP="00B745D5"/>
    <w:p w14:paraId="1DC06DE5" w14:textId="70384BBC" w:rsidR="005C263C" w:rsidRDefault="005C263C" w:rsidP="00B745D5">
      <w:r>
        <w:t>In this report, FAIR examined the stances of 25 environmental groups on immigration and population growth. In addition, we scrutinized official publications, board resolutions, websites, position papers and, in some cases, spoke directly with staff.</w:t>
      </w:r>
    </w:p>
    <w:p w14:paraId="08C3063F" w14:textId="77777777" w:rsidR="00B745D5" w:rsidRDefault="00B745D5" w:rsidP="00B745D5"/>
    <w:p w14:paraId="3CD3676B" w14:textId="39332DD5" w:rsidR="00B745D5" w:rsidRDefault="002C512D" w:rsidP="00B745D5">
      <w:r>
        <w:t xml:space="preserve">Since the passage of the Immigration and Nationality Act of 1965 eliminated many of the measures </w:t>
      </w:r>
      <w:r w:rsidR="00CC5A3C">
        <w:t>that</w:t>
      </w:r>
      <w:r>
        <w:t xml:space="preserve"> regulated immigration into th</w:t>
      </w:r>
      <w:r w:rsidR="007833F0">
        <w:t>e</w:t>
      </w:r>
      <w:r>
        <w:t xml:space="preserve"> country</w:t>
      </w:r>
      <w:r w:rsidR="00B745D5">
        <w:t>, the Uni</w:t>
      </w:r>
      <w:r>
        <w:t>ted States population grew by 70</w:t>
      </w:r>
      <w:r w:rsidR="00B745D5">
        <w:t xml:space="preserve"> percent.</w:t>
      </w:r>
      <w:r w:rsidR="00593BBF">
        <w:rPr>
          <w:rStyle w:val="EndnoteReference"/>
        </w:rPr>
        <w:endnoteReference w:id="1"/>
      </w:r>
      <w:r>
        <w:t xml:space="preserve"> According to Pew Research,</w:t>
      </w:r>
      <w:r w:rsidR="00B745D5">
        <w:t xml:space="preserve"> </w:t>
      </w:r>
      <w:r w:rsidR="00780C83">
        <w:t>m</w:t>
      </w:r>
      <w:r w:rsidR="00B745D5">
        <w:t>or</w:t>
      </w:r>
      <w:r w:rsidR="00593BBF">
        <w:t xml:space="preserve">e than half of this growth – </w:t>
      </w:r>
      <w:r w:rsidR="00177EB1">
        <w:t>55</w:t>
      </w:r>
      <w:r w:rsidR="00593BBF">
        <w:t xml:space="preserve"> percent –</w:t>
      </w:r>
      <w:r w:rsidR="00FD50E9">
        <w:t xml:space="preserve"> was fueled by </w:t>
      </w:r>
      <w:r w:rsidR="00593BBF">
        <w:t>immigration.</w:t>
      </w:r>
      <w:r>
        <w:rPr>
          <w:rStyle w:val="EndnoteReference"/>
        </w:rPr>
        <w:endnoteReference w:id="2"/>
      </w:r>
      <w:r w:rsidR="00593BBF">
        <w:t xml:space="preserve"> The same study estimates that 88 percent of the population growth in the United States by 2065 will stem from immigrants and their decedents.</w:t>
      </w:r>
    </w:p>
    <w:p w14:paraId="1533471F" w14:textId="77777777" w:rsidR="00B745D5" w:rsidRDefault="00B745D5" w:rsidP="00B745D5"/>
    <w:p w14:paraId="6B3C1C2B" w14:textId="0EEE754B" w:rsidR="00B745D5" w:rsidRDefault="00112572" w:rsidP="00B745D5">
      <w:r>
        <w:t>P</w:t>
      </w:r>
      <w:r w:rsidR="00B745D5">
        <w:t xml:space="preserve">opulation growth has put an enormous strain on already overburdened U.S. water and energy supplies, as well as other natural resources. </w:t>
      </w:r>
      <w:r>
        <w:t>Additional u</w:t>
      </w:r>
      <w:r w:rsidR="00B745D5">
        <w:t>ncontrolled immigration</w:t>
      </w:r>
      <w:r>
        <w:t xml:space="preserve"> will put</w:t>
      </w:r>
      <w:r w:rsidR="00B745D5">
        <w:t xml:space="preserve"> </w:t>
      </w:r>
      <w:r w:rsidR="00CC5A3C">
        <w:t xml:space="preserve">even more </w:t>
      </w:r>
      <w:r w:rsidR="00B745D5">
        <w:t xml:space="preserve">pressure on communities to expand at </w:t>
      </w:r>
      <w:r>
        <w:t>un</w:t>
      </w:r>
      <w:r w:rsidR="00B745D5">
        <w:t>anticipate</w:t>
      </w:r>
      <w:r>
        <w:t>d rates, which means they have</w:t>
      </w:r>
      <w:r w:rsidR="00B745D5">
        <w:t xml:space="preserve"> less time to adequately examine how such growth might impact the environment and local ecology.</w:t>
      </w:r>
    </w:p>
    <w:p w14:paraId="7C118864" w14:textId="77777777" w:rsidR="00B745D5" w:rsidRDefault="00B745D5" w:rsidP="00B745D5"/>
    <w:p w14:paraId="47AA5E63" w14:textId="19CC58B7" w:rsidR="00B745D5" w:rsidRDefault="00B745D5" w:rsidP="00B745D5">
      <w:r>
        <w:t>New housing developments, roads, strip malls, etc</w:t>
      </w:r>
      <w:r w:rsidR="00EE3BC1">
        <w:t>.,</w:t>
      </w:r>
      <w:r w:rsidR="00FD50E9">
        <w:t xml:space="preserve"> are</w:t>
      </w:r>
      <w:r>
        <w:t xml:space="preserve"> encroach</w:t>
      </w:r>
      <w:r w:rsidR="00FD50E9">
        <w:t>ing on wildlife habitat</w:t>
      </w:r>
      <w:r w:rsidR="00BF6AE2">
        <w:t>s</w:t>
      </w:r>
      <w:r w:rsidR="00FD50E9">
        <w:t>. Additionally, o</w:t>
      </w:r>
      <w:r>
        <w:t>ur sprawling urban areas are crowding fragile coastal wetlands and paving over farmland at alarming rate</w:t>
      </w:r>
      <w:r w:rsidR="00647682">
        <w:t xml:space="preserve">s </w:t>
      </w:r>
      <w:r>
        <w:t>in order t</w:t>
      </w:r>
      <w:r w:rsidR="00112572">
        <w:t>o meet the needs of an</w:t>
      </w:r>
      <w:r>
        <w:t xml:space="preserve"> increasing population.</w:t>
      </w:r>
    </w:p>
    <w:p w14:paraId="6DF3D1C1" w14:textId="77777777" w:rsidR="00B745D5" w:rsidRDefault="00B745D5" w:rsidP="00B745D5"/>
    <w:p w14:paraId="7E79682B" w14:textId="66FAF305" w:rsidR="00182C56" w:rsidRDefault="00112572" w:rsidP="00B745D5">
      <w:r>
        <w:t>Many e</w:t>
      </w:r>
      <w:r w:rsidR="00B745D5">
        <w:t>nvironmentalists agree that population grow</w:t>
      </w:r>
      <w:r>
        <w:t>th is a serious issue. However, most</w:t>
      </w:r>
      <w:r w:rsidR="00B745D5">
        <w:t xml:space="preserve"> don’t speak out publicly for fear of alienating the social, economic</w:t>
      </w:r>
      <w:r w:rsidR="00647682">
        <w:t>,</w:t>
      </w:r>
      <w:r w:rsidR="00B745D5">
        <w:t xml:space="preserve"> and religious constituencies who sup</w:t>
      </w:r>
      <w:r>
        <w:t xml:space="preserve">port </w:t>
      </w:r>
      <w:r w:rsidR="00647682">
        <w:t>policies</w:t>
      </w:r>
      <w:r>
        <w:t xml:space="preserve"> that fuel population growth</w:t>
      </w:r>
      <w:r w:rsidR="00B745D5">
        <w:t>. This is particularly true when immigratio</w:t>
      </w:r>
      <w:r w:rsidR="00426A3C">
        <w:t>n reform enters the discussion.</w:t>
      </w:r>
    </w:p>
    <w:p w14:paraId="6A5130D9" w14:textId="71F80051" w:rsidR="00F6423F" w:rsidRDefault="00F6423F" w:rsidP="00B745D5"/>
    <w:p w14:paraId="52311039" w14:textId="0F498A31" w:rsidR="00F6423F" w:rsidRDefault="00F6423F" w:rsidP="00B745D5">
      <w:r>
        <w:t xml:space="preserve">This fear is not necessarily unfounded. Many who claim to care about the environment not only ignore the negative impacts </w:t>
      </w:r>
      <w:r w:rsidR="00EA05C1">
        <w:t>that</w:t>
      </w:r>
      <w:r>
        <w:t xml:space="preserve"> unchecked migration</w:t>
      </w:r>
      <w:r w:rsidR="00EA05C1">
        <w:t xml:space="preserve"> has</w:t>
      </w:r>
      <w:r w:rsidR="00262000">
        <w:t xml:space="preserve"> on the issue</w:t>
      </w:r>
      <w:r w:rsidR="00647682">
        <w:t xml:space="preserve">, </w:t>
      </w:r>
      <w:r>
        <w:t xml:space="preserve">but </w:t>
      </w:r>
      <w:r w:rsidR="003D1030">
        <w:lastRenderedPageBreak/>
        <w:t xml:space="preserve">also </w:t>
      </w:r>
      <w:r>
        <w:t xml:space="preserve">actively attack those who </w:t>
      </w:r>
      <w:r w:rsidR="00262000">
        <w:t>present empirical scientific evidence</w:t>
      </w:r>
      <w:r>
        <w:t xml:space="preserve"> on the matter, insisting that they are “greenwashing hate.” </w:t>
      </w:r>
      <w:r w:rsidR="00262000">
        <w:t>These open borders activists</w:t>
      </w:r>
      <w:r w:rsidR="003D1030">
        <w:t xml:space="preserve"> insist </w:t>
      </w:r>
      <w:r w:rsidR="00262000">
        <w:t>that such</w:t>
      </w:r>
      <w:r w:rsidR="003D1030">
        <w:t xml:space="preserve"> </w:t>
      </w:r>
      <w:r w:rsidR="00262000">
        <w:t>facts must</w:t>
      </w:r>
      <w:r w:rsidR="003D1030">
        <w:t xml:space="preserve"> be ignored in order to protect</w:t>
      </w:r>
      <w:r w:rsidR="00262000">
        <w:t xml:space="preserve"> their preferred</w:t>
      </w:r>
      <w:r w:rsidR="003D1030">
        <w:t xml:space="preserve"> mass immigration policies. </w:t>
      </w:r>
    </w:p>
    <w:p w14:paraId="78F0AC1D" w14:textId="77777777" w:rsidR="00182C56" w:rsidRDefault="00182C56" w:rsidP="00B745D5"/>
    <w:p w14:paraId="29AA6DAD" w14:textId="02668620" w:rsidR="00B745D5" w:rsidRDefault="00B745D5" w:rsidP="00B745D5">
      <w:r>
        <w:t xml:space="preserve">Even as immigration-driven population growth is swallowing up open space, taxing the environment, and causing increased pollution, waste, habitat destruction, and deforestation across the country, </w:t>
      </w:r>
      <w:r w:rsidR="00262000">
        <w:t xml:space="preserve">many of </w:t>
      </w:r>
      <w:r>
        <w:t>America’s leading en</w:t>
      </w:r>
      <w:r w:rsidR="00FD50E9">
        <w:t>vironmental groups remain</w:t>
      </w:r>
      <w:r>
        <w:t xml:space="preserve"> silent.</w:t>
      </w:r>
    </w:p>
    <w:p w14:paraId="0A3E501B" w14:textId="77777777" w:rsidR="00B745D5" w:rsidRDefault="00B745D5" w:rsidP="00B745D5"/>
    <w:p w14:paraId="1393CF83" w14:textId="0686F461" w:rsidR="0015367D" w:rsidRDefault="00B745D5" w:rsidP="00CA29B9">
      <w:r>
        <w:t xml:space="preserve">In some </w:t>
      </w:r>
      <w:r w:rsidR="00780C83">
        <w:t>cases,</w:t>
      </w:r>
      <w:r>
        <w:t xml:space="preserve"> this silence can be attributed directly to press</w:t>
      </w:r>
      <w:r w:rsidR="00112572">
        <w:t>ure from elite donors, such as</w:t>
      </w:r>
      <w:r>
        <w:t xml:space="preserve"> </w:t>
      </w:r>
      <w:r w:rsidR="00CA29B9">
        <w:t xml:space="preserve">David </w:t>
      </w:r>
      <w:proofErr w:type="spellStart"/>
      <w:r w:rsidR="00CA29B9">
        <w:t>Gelbaum</w:t>
      </w:r>
      <w:proofErr w:type="spellEnd"/>
      <w:r w:rsidR="0015367D">
        <w:t>, who</w:t>
      </w:r>
      <w:r w:rsidR="00CA29B9">
        <w:t xml:space="preserve"> has given hundreds of millions of dollars to e</w:t>
      </w:r>
      <w:r w:rsidR="0015367D">
        <w:t>nvironmental groups</w:t>
      </w:r>
      <w:r w:rsidR="00262000">
        <w:t xml:space="preserve"> in exchange for their silence on the immigration issue</w:t>
      </w:r>
      <w:r w:rsidR="0015367D">
        <w:t>.</w:t>
      </w:r>
    </w:p>
    <w:p w14:paraId="288C94CE" w14:textId="77777777" w:rsidR="0015367D" w:rsidRDefault="0015367D" w:rsidP="00CA29B9"/>
    <w:p w14:paraId="011140A3" w14:textId="3511B879" w:rsidR="0015367D" w:rsidRDefault="0015367D" w:rsidP="00CA29B9">
      <w:proofErr w:type="spellStart"/>
      <w:r>
        <w:t>Gelbaum’s</w:t>
      </w:r>
      <w:proofErr w:type="spellEnd"/>
      <w:r>
        <w:t xml:space="preserve"> philanthropy includes</w:t>
      </w:r>
      <w:r w:rsidR="00CA29B9">
        <w:t xml:space="preserve"> approximately $200 million</w:t>
      </w:r>
      <w:r>
        <w:t xml:space="preserve"> in donations</w:t>
      </w:r>
      <w:r w:rsidR="00CA29B9">
        <w:t xml:space="preserve"> to the Sierra Club.</w:t>
      </w:r>
      <w:r w:rsidR="00CA29B9">
        <w:rPr>
          <w:rStyle w:val="EndnoteReference"/>
        </w:rPr>
        <w:endnoteReference w:id="3"/>
      </w:r>
      <w:r w:rsidR="00CA29B9">
        <w:t xml:space="preserve"> In an interview with the New York Times i</w:t>
      </w:r>
      <w:r>
        <w:t>n 2004, he revealed that “in 1994 or 1995</w:t>
      </w:r>
      <w:r w:rsidR="00647682">
        <w:t>,</w:t>
      </w:r>
      <w:r>
        <w:t>” he</w:t>
      </w:r>
      <w:r w:rsidR="00CA29B9">
        <w:t xml:space="preserve"> told the Sierra Club’s Executive Director</w:t>
      </w:r>
      <w:r w:rsidR="00647682">
        <w:t>,</w:t>
      </w:r>
      <w:r>
        <w:t xml:space="preserve"> </w:t>
      </w:r>
      <w:r w:rsidR="00CA29B9">
        <w:t>“</w:t>
      </w:r>
      <w:r w:rsidR="00CA29B9" w:rsidRPr="00CA29B9">
        <w:t>if they ever came out anti-immigration, they would never get a dollar from me."</w:t>
      </w:r>
      <w:r w:rsidR="00CA29B9">
        <w:rPr>
          <w:rStyle w:val="EndnoteReference"/>
        </w:rPr>
        <w:endnoteReference w:id="4"/>
      </w:r>
      <w:r>
        <w:t xml:space="preserve"> In February of 1996, the organization decided to no longer take a stance on immigration despite strong resistance from </w:t>
      </w:r>
      <w:r w:rsidR="00FD50E9">
        <w:t>its</w:t>
      </w:r>
      <w:r>
        <w:t xml:space="preserve"> members.</w:t>
      </w:r>
      <w:r>
        <w:rPr>
          <w:rStyle w:val="EndnoteReference"/>
        </w:rPr>
        <w:endnoteReference w:id="5"/>
      </w:r>
    </w:p>
    <w:p w14:paraId="0DE96E68" w14:textId="77777777" w:rsidR="0015367D" w:rsidRDefault="0015367D" w:rsidP="0015367D"/>
    <w:p w14:paraId="4F3D404E" w14:textId="77777777" w:rsidR="0015367D" w:rsidRPr="0015367D" w:rsidRDefault="0015367D" w:rsidP="0015367D">
      <w:pPr>
        <w:ind w:left="720"/>
        <w:rPr>
          <w:sz w:val="32"/>
        </w:rPr>
      </w:pPr>
      <w:r w:rsidRPr="0015367D">
        <w:rPr>
          <w:i/>
          <w:sz w:val="32"/>
        </w:rPr>
        <w:t>“</w:t>
      </w:r>
      <w:proofErr w:type="gramStart"/>
      <w:r w:rsidRPr="0015367D">
        <w:rPr>
          <w:i/>
          <w:sz w:val="32"/>
        </w:rPr>
        <w:t>if</w:t>
      </w:r>
      <w:proofErr w:type="gramEnd"/>
      <w:r w:rsidRPr="0015367D">
        <w:rPr>
          <w:i/>
          <w:sz w:val="32"/>
        </w:rPr>
        <w:t xml:space="preserve"> [the Sierra Club] ever came out </w:t>
      </w:r>
      <w:r w:rsidR="002952D3">
        <w:rPr>
          <w:i/>
          <w:sz w:val="32"/>
        </w:rPr>
        <w:t xml:space="preserve">[as] </w:t>
      </w:r>
      <w:r w:rsidRPr="0015367D">
        <w:rPr>
          <w:i/>
          <w:sz w:val="32"/>
        </w:rPr>
        <w:t>anti-immigration, they would never get a dollar from me."</w:t>
      </w:r>
      <w:r w:rsidRPr="0015367D">
        <w:rPr>
          <w:sz w:val="32"/>
        </w:rPr>
        <w:t xml:space="preserve"> –David </w:t>
      </w:r>
      <w:proofErr w:type="spellStart"/>
      <w:r w:rsidRPr="0015367D">
        <w:rPr>
          <w:sz w:val="32"/>
        </w:rPr>
        <w:t>Gelbaum</w:t>
      </w:r>
      <w:proofErr w:type="spellEnd"/>
      <w:r>
        <w:rPr>
          <w:sz w:val="32"/>
        </w:rPr>
        <w:t>, an open-borders investor who has donated at least $200 million to the Sierra Club</w:t>
      </w:r>
    </w:p>
    <w:p w14:paraId="44947929" w14:textId="77777777" w:rsidR="0015367D" w:rsidRDefault="0015367D" w:rsidP="0015367D"/>
    <w:p w14:paraId="0EF8EAAC" w14:textId="262071BE" w:rsidR="0015367D" w:rsidRDefault="008A0B90" w:rsidP="0015367D">
      <w:r>
        <w:t>Of the</w:t>
      </w:r>
      <w:r w:rsidR="00CF1E85">
        <w:t xml:space="preserve"> 25</w:t>
      </w:r>
      <w:r>
        <w:t xml:space="preserve"> organizations examined, </w:t>
      </w:r>
      <w:r w:rsidR="00CF1E85">
        <w:t>12</w:t>
      </w:r>
      <w:r w:rsidR="0015367D">
        <w:t xml:space="preserve"> tal</w:t>
      </w:r>
      <w:r>
        <w:t>ked about overpopulation</w:t>
      </w:r>
      <w:r w:rsidR="00CF1E85">
        <w:t xml:space="preserve"> in general</w:t>
      </w:r>
      <w:r>
        <w:t xml:space="preserve">, </w:t>
      </w:r>
      <w:r w:rsidR="00647682">
        <w:t>but</w:t>
      </w:r>
      <w:r w:rsidR="00CF1E85">
        <w:t xml:space="preserve"> only 7</w:t>
      </w:r>
      <w:r w:rsidR="0015367D">
        <w:t xml:space="preserve"> addressed it as a problem in the United States.</w:t>
      </w:r>
    </w:p>
    <w:p w14:paraId="7E4F749D" w14:textId="77777777" w:rsidR="008A0B90" w:rsidRDefault="008A0B90" w:rsidP="0015367D"/>
    <w:p w14:paraId="4939AAB6" w14:textId="609012D5" w:rsidR="0015367D" w:rsidRDefault="008A0B90" w:rsidP="0015367D">
      <w:r>
        <w:t>However,</w:t>
      </w:r>
      <w:r w:rsidR="0015367D">
        <w:t xml:space="preserve"> while some groups did acknowledge immigration as a </w:t>
      </w:r>
      <w:r w:rsidR="0024282A">
        <w:t>significant</w:t>
      </w:r>
      <w:r w:rsidR="0015367D">
        <w:t xml:space="preserve"> source of U.S. population growth, most shied away from advocating immigration reduction as a solution</w:t>
      </w:r>
      <w:r>
        <w:t xml:space="preserve">, with only </w:t>
      </w:r>
      <w:r w:rsidR="00CF1E85">
        <w:t>two</w:t>
      </w:r>
      <w:r>
        <w:t xml:space="preserve"> organizations </w:t>
      </w:r>
      <w:r w:rsidR="004B5FAF">
        <w:t>recognizing</w:t>
      </w:r>
      <w:r>
        <w:t xml:space="preserve"> the role that immigration has in population growth</w:t>
      </w:r>
      <w:r w:rsidR="0015367D">
        <w:t>.</w:t>
      </w:r>
    </w:p>
    <w:p w14:paraId="4456F5BD" w14:textId="77777777" w:rsidR="0015367D" w:rsidRDefault="0015367D" w:rsidP="0015367D"/>
    <w:p w14:paraId="571E2388" w14:textId="2D41C739" w:rsidR="0015367D" w:rsidRDefault="0015367D" w:rsidP="0015367D">
      <w:r>
        <w:t xml:space="preserve">The factors that deter open discussion of immigration are varied. Many groups want to avoid the controversy that comes from discussing immigration reform. Others fear offending major donors that are sympathetic to, or profit from, immigration. </w:t>
      </w:r>
      <w:r w:rsidR="00C34B37">
        <w:t>Fu</w:t>
      </w:r>
      <w:r w:rsidR="00C879FB">
        <w:t>r</w:t>
      </w:r>
      <w:r w:rsidR="00C34B37">
        <w:t>thermore,</w:t>
      </w:r>
      <w:r w:rsidR="00CF1E85">
        <w:t xml:space="preserve"> as</w:t>
      </w:r>
      <w:r w:rsidR="00006158">
        <w:t xml:space="preserve"> previously</w:t>
      </w:r>
      <w:r w:rsidR="00CF1E85">
        <w:t xml:space="preserve"> noted,</w:t>
      </w:r>
      <w:r w:rsidR="00C34B37">
        <w:t xml:space="preserve"> organization</w:t>
      </w:r>
      <w:r w:rsidR="00C879FB">
        <w:t>s</w:t>
      </w:r>
      <w:r w:rsidR="00CF1E85">
        <w:t xml:space="preserve"> also</w:t>
      </w:r>
      <w:r w:rsidR="00C34B37">
        <w:t xml:space="preserve"> face the </w:t>
      </w:r>
      <w:r w:rsidR="00CF1E85">
        <w:t xml:space="preserve">undeserved </w:t>
      </w:r>
      <w:r w:rsidR="00C34B37">
        <w:t>risk of being labeled</w:t>
      </w:r>
      <w:r>
        <w:t xml:space="preserve"> </w:t>
      </w:r>
      <w:r w:rsidR="00CF1E85">
        <w:t>“</w:t>
      </w:r>
      <w:r>
        <w:t>racist</w:t>
      </w:r>
      <w:r w:rsidR="00CF1E85">
        <w:t>”</w:t>
      </w:r>
      <w:r w:rsidR="00C34B37">
        <w:t xml:space="preserve"> by open</w:t>
      </w:r>
      <w:r w:rsidR="00CF1E85">
        <w:t xml:space="preserve"> </w:t>
      </w:r>
      <w:r w:rsidR="00C34B37">
        <w:t>border’s groups</w:t>
      </w:r>
      <w:r>
        <w:t xml:space="preserve"> for their opposition to unsustainable immigration levels.</w:t>
      </w:r>
    </w:p>
    <w:p w14:paraId="3A460A5F" w14:textId="77777777" w:rsidR="0015367D" w:rsidRDefault="0015367D" w:rsidP="0015367D"/>
    <w:p w14:paraId="29572207" w14:textId="10CA49C1" w:rsidR="00426A3C" w:rsidRDefault="00C879FB" w:rsidP="00426A3C">
      <w:r w:rsidRPr="00C879FB">
        <w:t xml:space="preserve">Environmental groups must not </w:t>
      </w:r>
      <w:r w:rsidR="0036793F">
        <w:t>ignore</w:t>
      </w:r>
      <w:r w:rsidRPr="00C879FB">
        <w:t xml:space="preserve"> the “elephant in the room.” Immigration policy is, in effect, population policy. Without slowing immigration </w:t>
      </w:r>
      <w:r>
        <w:t>-</w:t>
      </w:r>
      <w:r w:rsidRPr="00C879FB">
        <w:t xml:space="preserve"> which fuels </w:t>
      </w:r>
      <w:r w:rsidR="00780C83">
        <w:t>nearly</w:t>
      </w:r>
      <w:r w:rsidR="00CF1E85">
        <w:t xml:space="preserve"> all</w:t>
      </w:r>
      <w:r w:rsidRPr="00C879FB">
        <w:t xml:space="preserve"> population growth</w:t>
      </w:r>
      <w:r w:rsidR="00CF1E85">
        <w:t xml:space="preserve"> in the United States</w:t>
      </w:r>
      <w:r w:rsidRPr="00C879FB">
        <w:t xml:space="preserve"> - every environmental cause is ultimately a lost cause.</w:t>
      </w:r>
    </w:p>
    <w:p w14:paraId="14849CC9" w14:textId="3E7F761B" w:rsidR="00426A3C" w:rsidRDefault="00426A3C" w:rsidP="00426A3C"/>
    <w:p w14:paraId="3AE2AE4B" w14:textId="07213423" w:rsidR="00426A3C" w:rsidRPr="00426A3C" w:rsidRDefault="00426A3C" w:rsidP="00426A3C">
      <w:pPr>
        <w:ind w:left="720"/>
        <w:rPr>
          <w:rStyle w:val="CommentReference"/>
          <w:i/>
          <w:sz w:val="32"/>
          <w:szCs w:val="32"/>
        </w:rPr>
      </w:pPr>
      <w:r w:rsidRPr="00426A3C">
        <w:rPr>
          <w:i/>
          <w:sz w:val="32"/>
          <w:szCs w:val="32"/>
        </w:rPr>
        <w:lastRenderedPageBreak/>
        <w:t xml:space="preserve">Without slowing immigration - which fuels </w:t>
      </w:r>
      <w:r w:rsidR="00780C83">
        <w:rPr>
          <w:i/>
          <w:sz w:val="32"/>
          <w:szCs w:val="32"/>
        </w:rPr>
        <w:t>nearly</w:t>
      </w:r>
      <w:r w:rsidR="00CF1E85">
        <w:rPr>
          <w:i/>
          <w:sz w:val="32"/>
          <w:szCs w:val="32"/>
        </w:rPr>
        <w:t xml:space="preserve"> all</w:t>
      </w:r>
      <w:r w:rsidRPr="00426A3C">
        <w:rPr>
          <w:i/>
          <w:sz w:val="32"/>
          <w:szCs w:val="32"/>
        </w:rPr>
        <w:t xml:space="preserve"> population growth</w:t>
      </w:r>
      <w:r w:rsidR="00CF1E85">
        <w:rPr>
          <w:i/>
          <w:sz w:val="32"/>
          <w:szCs w:val="32"/>
        </w:rPr>
        <w:t xml:space="preserve"> in the United States</w:t>
      </w:r>
      <w:r w:rsidRPr="00426A3C">
        <w:rPr>
          <w:i/>
          <w:sz w:val="32"/>
          <w:szCs w:val="32"/>
        </w:rPr>
        <w:t xml:space="preserve"> - every environmental cause is ultimately a lost cause.</w:t>
      </w:r>
    </w:p>
    <w:p w14:paraId="282E8CA6" w14:textId="77777777" w:rsidR="00426A3C" w:rsidRDefault="00426A3C" w:rsidP="0015367D">
      <w:r w:rsidDel="00C879FB">
        <w:t xml:space="preserve"> </w:t>
      </w:r>
    </w:p>
    <w:p w14:paraId="62B6101F" w14:textId="505010AF" w:rsidR="0015367D" w:rsidRDefault="0015367D" w:rsidP="0015367D">
      <w:r>
        <w:t xml:space="preserve">We owe it to our children and grandchildren to take an honest, responsible look at </w:t>
      </w:r>
      <w:r w:rsidR="00F0499C">
        <w:t xml:space="preserve">American </w:t>
      </w:r>
      <w:r>
        <w:t xml:space="preserve">immigration policy. That doesn’t </w:t>
      </w:r>
      <w:r w:rsidR="00780C83">
        <w:t>mean</w:t>
      </w:r>
      <w:r>
        <w:t xml:space="preserve"> abandoning our humanitarian </w:t>
      </w:r>
      <w:r w:rsidR="00780C83">
        <w:t>efforts</w:t>
      </w:r>
      <w:r>
        <w:t xml:space="preserve"> to </w:t>
      </w:r>
      <w:r w:rsidR="00780C83">
        <w:t xml:space="preserve">help </w:t>
      </w:r>
      <w:r>
        <w:t xml:space="preserve">those in other countries </w:t>
      </w:r>
      <w:r w:rsidR="00780C83">
        <w:t>find</w:t>
      </w:r>
      <w:r>
        <w:t xml:space="preserve"> a better life. </w:t>
      </w:r>
      <w:r w:rsidR="009A4055">
        <w:t xml:space="preserve">Rather, it means responsibly designing immigration policies </w:t>
      </w:r>
      <w:r w:rsidR="0024282A">
        <w:t>that</w:t>
      </w:r>
      <w:r>
        <w:t xml:space="preserve"> ensure a healthy and sustainable future for our country.</w:t>
      </w:r>
    </w:p>
    <w:p w14:paraId="2A9CD70D" w14:textId="5DF2E084" w:rsidR="005C263C" w:rsidRDefault="005C263C" w:rsidP="0015367D"/>
    <w:p w14:paraId="499C1D24" w14:textId="179D841D" w:rsidR="005C263C" w:rsidRDefault="005C263C" w:rsidP="0015367D">
      <w:r>
        <w:t>FAIR is calling on environmental groups to join us in an open, honest public discussion about the impact of immigration on U.S. population growth and the environment. Community planning is crucial to protecting and managing the diverse and delicate ecosystems throughout the United States, and un-checked immigration policies make it nearly impossible.</w:t>
      </w:r>
    </w:p>
    <w:p w14:paraId="7D9551F2" w14:textId="77777777" w:rsidR="0015367D" w:rsidRDefault="0015367D" w:rsidP="0015367D"/>
    <w:p w14:paraId="6475A533" w14:textId="77777777" w:rsidR="0015367D" w:rsidRPr="009A4055" w:rsidRDefault="0015367D" w:rsidP="0015367D">
      <w:pPr>
        <w:rPr>
          <w:i/>
        </w:rPr>
      </w:pPr>
      <w:r w:rsidRPr="009A4055">
        <w:rPr>
          <w:i/>
        </w:rPr>
        <w:t>FAIR examined the stances of various environmental groups on overpopulation and immigration. Here’s what we found:</w:t>
      </w:r>
    </w:p>
    <w:p w14:paraId="104F9223" w14:textId="1C93894A" w:rsidR="00A407FF" w:rsidRDefault="00AB355F" w:rsidP="00B745D5"/>
    <w:p w14:paraId="630695CD" w14:textId="0EADC2FA" w:rsidR="000A7689" w:rsidRDefault="000A7689" w:rsidP="00B745D5"/>
    <w:p w14:paraId="3B1D9AB5" w14:textId="79C4D9D5" w:rsidR="000A7689" w:rsidRDefault="000A7689" w:rsidP="00B745D5"/>
    <w:p w14:paraId="0FE5B68B" w14:textId="7A98B734" w:rsidR="000A7689" w:rsidRDefault="000A7689" w:rsidP="00B745D5"/>
    <w:p w14:paraId="4FB93562" w14:textId="73035919" w:rsidR="000A7689" w:rsidRPr="000A7689" w:rsidRDefault="000A7689" w:rsidP="00B745D5">
      <w:pPr>
        <w:rPr>
          <w:sz w:val="28"/>
          <w:szCs w:val="28"/>
        </w:rPr>
      </w:pPr>
      <w:r w:rsidRPr="000A7689">
        <w:rPr>
          <w:sz w:val="28"/>
          <w:szCs w:val="28"/>
        </w:rPr>
        <w:t>References</w:t>
      </w:r>
    </w:p>
    <w:sectPr w:rsidR="000A7689" w:rsidRPr="000A7689">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39D6D" w14:textId="77777777" w:rsidR="00176EAA" w:rsidRDefault="00176EAA" w:rsidP="00593BBF">
      <w:r>
        <w:separator/>
      </w:r>
    </w:p>
  </w:endnote>
  <w:endnote w:type="continuationSeparator" w:id="0">
    <w:p w14:paraId="1A8319CA" w14:textId="77777777" w:rsidR="00176EAA" w:rsidRDefault="00176EAA" w:rsidP="00593BBF">
      <w:r>
        <w:continuationSeparator/>
      </w:r>
    </w:p>
  </w:endnote>
  <w:endnote w:id="1">
    <w:p w14:paraId="30E1B422" w14:textId="730B4FD6" w:rsidR="00B561AD" w:rsidRPr="000A7689" w:rsidRDefault="00593BBF">
      <w:pPr>
        <w:pStyle w:val="EndnoteText"/>
        <w:rPr>
          <w:sz w:val="18"/>
          <w:szCs w:val="18"/>
        </w:rPr>
      </w:pPr>
      <w:r w:rsidRPr="000A7689">
        <w:rPr>
          <w:rStyle w:val="EndnoteReference"/>
          <w:sz w:val="18"/>
          <w:szCs w:val="18"/>
        </w:rPr>
        <w:endnoteRef/>
      </w:r>
      <w:r w:rsidR="000D7028" w:rsidRPr="000A7689">
        <w:rPr>
          <w:sz w:val="18"/>
          <w:szCs w:val="18"/>
        </w:rPr>
        <w:t xml:space="preserve"> </w:t>
      </w:r>
      <w:r w:rsidR="00250469" w:rsidRPr="000A7689">
        <w:rPr>
          <w:sz w:val="18"/>
          <w:szCs w:val="18"/>
        </w:rPr>
        <w:t>United States</w:t>
      </w:r>
      <w:r w:rsidR="008355CA" w:rsidRPr="000A7689">
        <w:rPr>
          <w:sz w:val="18"/>
          <w:szCs w:val="18"/>
        </w:rPr>
        <w:t xml:space="preserve"> Census</w:t>
      </w:r>
      <w:r w:rsidR="00250469" w:rsidRPr="000A7689">
        <w:rPr>
          <w:sz w:val="18"/>
          <w:szCs w:val="18"/>
        </w:rPr>
        <w:t xml:space="preserve"> Bureau</w:t>
      </w:r>
      <w:r w:rsidR="008355CA" w:rsidRPr="000A7689">
        <w:rPr>
          <w:sz w:val="18"/>
          <w:szCs w:val="18"/>
        </w:rPr>
        <w:t xml:space="preserve">, Accessed </w:t>
      </w:r>
      <w:r w:rsidR="00C75B81" w:rsidRPr="000A7689">
        <w:rPr>
          <w:sz w:val="18"/>
          <w:szCs w:val="18"/>
        </w:rPr>
        <w:t>July</w:t>
      </w:r>
      <w:r w:rsidR="008355CA" w:rsidRPr="000A7689">
        <w:rPr>
          <w:sz w:val="18"/>
          <w:szCs w:val="18"/>
        </w:rPr>
        <w:t xml:space="preserve"> 2021, </w:t>
      </w:r>
      <w:hyperlink r:id="rId1" w:history="1">
        <w:r w:rsidR="00C75B81" w:rsidRPr="000A7689">
          <w:rPr>
            <w:rStyle w:val="Hyperlink"/>
            <w:sz w:val="18"/>
            <w:szCs w:val="18"/>
          </w:rPr>
          <w:t>https://www.census.gov/</w:t>
        </w:r>
      </w:hyperlink>
      <w:r w:rsidR="00C75B81" w:rsidRPr="000A7689">
        <w:rPr>
          <w:sz w:val="18"/>
          <w:szCs w:val="18"/>
        </w:rPr>
        <w:t xml:space="preserve">. </w:t>
      </w:r>
    </w:p>
    <w:p w14:paraId="049E1220" w14:textId="33D85A9B" w:rsidR="00593BBF" w:rsidRPr="000A7689" w:rsidRDefault="00593BBF">
      <w:pPr>
        <w:pStyle w:val="EndnoteText"/>
        <w:rPr>
          <w:sz w:val="18"/>
          <w:szCs w:val="18"/>
        </w:rPr>
      </w:pPr>
    </w:p>
  </w:endnote>
  <w:endnote w:id="2">
    <w:p w14:paraId="5F704330" w14:textId="01AA68D4" w:rsidR="002C512D" w:rsidRPr="000A7689" w:rsidRDefault="002C512D">
      <w:pPr>
        <w:pStyle w:val="EndnoteText"/>
        <w:rPr>
          <w:sz w:val="18"/>
          <w:szCs w:val="18"/>
        </w:rPr>
      </w:pPr>
      <w:r w:rsidRPr="000A7689">
        <w:rPr>
          <w:rStyle w:val="EndnoteReference"/>
          <w:sz w:val="18"/>
          <w:szCs w:val="18"/>
        </w:rPr>
        <w:endnoteRef/>
      </w:r>
      <w:r w:rsidRPr="000A7689">
        <w:rPr>
          <w:sz w:val="18"/>
          <w:szCs w:val="18"/>
        </w:rPr>
        <w:t xml:space="preserve"> </w:t>
      </w:r>
      <w:r w:rsidR="008355CA" w:rsidRPr="000A7689">
        <w:rPr>
          <w:sz w:val="18"/>
          <w:szCs w:val="18"/>
        </w:rPr>
        <w:t>Pew Research Center, “Modern Immigration Wave Brings 59 Million to U.S., Driving Population Growth and Change Through 2065,” September</w:t>
      </w:r>
      <w:r w:rsidR="00AA2CF7">
        <w:rPr>
          <w:sz w:val="18"/>
          <w:szCs w:val="18"/>
        </w:rPr>
        <w:t xml:space="preserve"> </w:t>
      </w:r>
      <w:r w:rsidR="008355CA" w:rsidRPr="000A7689">
        <w:rPr>
          <w:sz w:val="18"/>
          <w:szCs w:val="18"/>
        </w:rPr>
        <w:t>2015,</w:t>
      </w:r>
      <w:r w:rsidR="00C75B81" w:rsidRPr="000A7689">
        <w:rPr>
          <w:sz w:val="18"/>
          <w:szCs w:val="18"/>
        </w:rPr>
        <w:t xml:space="preserve"> </w:t>
      </w:r>
      <w:hyperlink r:id="rId2" w:history="1">
        <w:r w:rsidR="00C75B81" w:rsidRPr="000A7689">
          <w:rPr>
            <w:rStyle w:val="Hyperlink"/>
            <w:sz w:val="18"/>
            <w:szCs w:val="18"/>
          </w:rPr>
          <w:t>https://www.pewresearch.org/hispanic/2015/09/28/chapter-2-immigrations-impact-on-past-and-future-u-s-population-change/</w:t>
        </w:r>
      </w:hyperlink>
      <w:r w:rsidR="00C75B81" w:rsidRPr="000A7689">
        <w:rPr>
          <w:sz w:val="18"/>
          <w:szCs w:val="18"/>
        </w:rPr>
        <w:t xml:space="preserve">. </w:t>
      </w:r>
    </w:p>
    <w:p w14:paraId="0F302374" w14:textId="77777777" w:rsidR="00B561AD" w:rsidRPr="000A7689" w:rsidRDefault="00B561AD">
      <w:pPr>
        <w:pStyle w:val="EndnoteText"/>
        <w:rPr>
          <w:sz w:val="18"/>
          <w:szCs w:val="18"/>
        </w:rPr>
      </w:pPr>
    </w:p>
  </w:endnote>
  <w:endnote w:id="3">
    <w:p w14:paraId="3F2A0B0D" w14:textId="3A45F823" w:rsidR="00CA29B9" w:rsidRPr="000A7689" w:rsidRDefault="00CA29B9">
      <w:pPr>
        <w:pStyle w:val="EndnoteText"/>
        <w:rPr>
          <w:sz w:val="18"/>
          <w:szCs w:val="18"/>
        </w:rPr>
      </w:pPr>
      <w:r w:rsidRPr="000A7689">
        <w:rPr>
          <w:rStyle w:val="EndnoteReference"/>
          <w:sz w:val="18"/>
          <w:szCs w:val="18"/>
        </w:rPr>
        <w:endnoteRef/>
      </w:r>
      <w:r w:rsidR="000D7028" w:rsidRPr="000A7689">
        <w:rPr>
          <w:sz w:val="18"/>
          <w:szCs w:val="18"/>
        </w:rPr>
        <w:t xml:space="preserve"> Todd Woody, “You’d Never Know He’s a Sun King,” </w:t>
      </w:r>
      <w:r w:rsidR="000D7028" w:rsidRPr="000A7689">
        <w:rPr>
          <w:i/>
          <w:sz w:val="18"/>
          <w:szCs w:val="18"/>
        </w:rPr>
        <w:t>The New York Times</w:t>
      </w:r>
      <w:r w:rsidR="000D7028" w:rsidRPr="000A7689">
        <w:rPr>
          <w:sz w:val="18"/>
          <w:szCs w:val="18"/>
        </w:rPr>
        <w:t xml:space="preserve">, </w:t>
      </w:r>
      <w:r w:rsidR="00AA2CF7" w:rsidRPr="000A7689">
        <w:rPr>
          <w:sz w:val="18"/>
          <w:szCs w:val="18"/>
        </w:rPr>
        <w:t>May</w:t>
      </w:r>
      <w:r w:rsidR="000D7028" w:rsidRPr="000A7689">
        <w:rPr>
          <w:sz w:val="18"/>
          <w:szCs w:val="18"/>
        </w:rPr>
        <w:t xml:space="preserve"> 2010, Accessed </w:t>
      </w:r>
      <w:r w:rsidR="00AA2CF7" w:rsidRPr="000A7689">
        <w:rPr>
          <w:sz w:val="18"/>
          <w:szCs w:val="18"/>
        </w:rPr>
        <w:t>March</w:t>
      </w:r>
      <w:r w:rsidR="000D7028" w:rsidRPr="000A7689">
        <w:rPr>
          <w:sz w:val="18"/>
          <w:szCs w:val="18"/>
        </w:rPr>
        <w:t xml:space="preserve"> 2018,</w:t>
      </w:r>
      <w:r w:rsidRPr="000A7689">
        <w:rPr>
          <w:sz w:val="18"/>
          <w:szCs w:val="18"/>
        </w:rPr>
        <w:t xml:space="preserve"> </w:t>
      </w:r>
      <w:hyperlink r:id="rId3" w:history="1">
        <w:r w:rsidRPr="000A7689">
          <w:rPr>
            <w:rStyle w:val="Hyperlink"/>
            <w:sz w:val="18"/>
            <w:szCs w:val="18"/>
          </w:rPr>
          <w:t>http://www.nytimes.com/2010/05/09/business/09green.html</w:t>
        </w:r>
      </w:hyperlink>
      <w:r w:rsidRPr="000A7689">
        <w:rPr>
          <w:sz w:val="18"/>
          <w:szCs w:val="18"/>
        </w:rPr>
        <w:t xml:space="preserve"> </w:t>
      </w:r>
    </w:p>
    <w:p w14:paraId="02847C09" w14:textId="77777777" w:rsidR="00B561AD" w:rsidRPr="000A7689" w:rsidRDefault="00B561AD">
      <w:pPr>
        <w:pStyle w:val="EndnoteText"/>
        <w:rPr>
          <w:sz w:val="18"/>
          <w:szCs w:val="18"/>
        </w:rPr>
      </w:pPr>
    </w:p>
  </w:endnote>
  <w:endnote w:id="4">
    <w:p w14:paraId="4AF6B8C1" w14:textId="3876637C" w:rsidR="00CA29B9" w:rsidRPr="000A7689" w:rsidRDefault="00CA29B9">
      <w:pPr>
        <w:pStyle w:val="EndnoteText"/>
        <w:rPr>
          <w:sz w:val="18"/>
          <w:szCs w:val="18"/>
        </w:rPr>
      </w:pPr>
      <w:r w:rsidRPr="000A7689">
        <w:rPr>
          <w:rStyle w:val="EndnoteReference"/>
          <w:sz w:val="18"/>
          <w:szCs w:val="18"/>
        </w:rPr>
        <w:endnoteRef/>
      </w:r>
      <w:r w:rsidR="000D7028" w:rsidRPr="000A7689">
        <w:rPr>
          <w:sz w:val="18"/>
          <w:szCs w:val="18"/>
        </w:rPr>
        <w:t xml:space="preserve"> Kenneth Weiss, The Man Behind the Land, </w:t>
      </w:r>
      <w:r w:rsidR="000D7028" w:rsidRPr="000A7689">
        <w:rPr>
          <w:i/>
          <w:sz w:val="18"/>
          <w:szCs w:val="18"/>
        </w:rPr>
        <w:t>The Los Angeles Times</w:t>
      </w:r>
      <w:r w:rsidR="000D7028" w:rsidRPr="000A7689">
        <w:rPr>
          <w:sz w:val="18"/>
          <w:szCs w:val="18"/>
        </w:rPr>
        <w:t xml:space="preserve">, </w:t>
      </w:r>
      <w:r w:rsidR="00AA2CF7" w:rsidRPr="000A7689">
        <w:rPr>
          <w:sz w:val="18"/>
          <w:szCs w:val="18"/>
        </w:rPr>
        <w:t>October</w:t>
      </w:r>
      <w:r w:rsidR="000D7028" w:rsidRPr="000A7689">
        <w:rPr>
          <w:sz w:val="18"/>
          <w:szCs w:val="18"/>
        </w:rPr>
        <w:t xml:space="preserve"> 2004, Accessed </w:t>
      </w:r>
      <w:r w:rsidR="00AA2CF7" w:rsidRPr="000A7689">
        <w:rPr>
          <w:sz w:val="18"/>
          <w:szCs w:val="18"/>
        </w:rPr>
        <w:t>March</w:t>
      </w:r>
      <w:r w:rsidR="000D7028" w:rsidRPr="000A7689">
        <w:rPr>
          <w:sz w:val="18"/>
          <w:szCs w:val="18"/>
        </w:rPr>
        <w:t xml:space="preserve"> 2018,</w:t>
      </w:r>
      <w:r w:rsidRPr="000A7689">
        <w:rPr>
          <w:sz w:val="18"/>
          <w:szCs w:val="18"/>
        </w:rPr>
        <w:t xml:space="preserve"> </w:t>
      </w:r>
      <w:hyperlink r:id="rId4" w:history="1">
        <w:r w:rsidRPr="000A7689">
          <w:rPr>
            <w:rStyle w:val="Hyperlink"/>
            <w:sz w:val="18"/>
            <w:szCs w:val="18"/>
          </w:rPr>
          <w:t>http://articles.latimes.com/2004/oct/27/local/me-donor27/2</w:t>
        </w:r>
      </w:hyperlink>
      <w:r w:rsidRPr="000A7689">
        <w:rPr>
          <w:sz w:val="18"/>
          <w:szCs w:val="18"/>
        </w:rPr>
        <w:t xml:space="preserve"> </w:t>
      </w:r>
    </w:p>
    <w:p w14:paraId="53CDDB5A" w14:textId="77777777" w:rsidR="00B561AD" w:rsidRPr="000A7689" w:rsidRDefault="00B561AD">
      <w:pPr>
        <w:pStyle w:val="EndnoteText"/>
        <w:rPr>
          <w:sz w:val="18"/>
          <w:szCs w:val="18"/>
        </w:rPr>
      </w:pPr>
    </w:p>
  </w:endnote>
  <w:endnote w:id="5">
    <w:p w14:paraId="761AA571" w14:textId="59F75C9A" w:rsidR="0015367D" w:rsidRDefault="0015367D">
      <w:pPr>
        <w:pStyle w:val="EndnoteText"/>
      </w:pPr>
      <w:r w:rsidRPr="000A7689">
        <w:rPr>
          <w:rStyle w:val="EndnoteReference"/>
          <w:sz w:val="18"/>
          <w:szCs w:val="18"/>
        </w:rPr>
        <w:endnoteRef/>
      </w:r>
      <w:r w:rsidR="000D7028" w:rsidRPr="000A7689">
        <w:rPr>
          <w:sz w:val="18"/>
          <w:szCs w:val="18"/>
        </w:rPr>
        <w:t xml:space="preserve"> Sierra Club, “Immigration,” Accessed </w:t>
      </w:r>
      <w:r w:rsidR="00AA2CF7" w:rsidRPr="000A7689">
        <w:rPr>
          <w:sz w:val="18"/>
          <w:szCs w:val="18"/>
        </w:rPr>
        <w:t>March</w:t>
      </w:r>
      <w:r w:rsidR="000D7028" w:rsidRPr="000A7689">
        <w:rPr>
          <w:sz w:val="18"/>
          <w:szCs w:val="18"/>
        </w:rPr>
        <w:t xml:space="preserve"> 2018,</w:t>
      </w:r>
      <w:r w:rsidRPr="000A7689">
        <w:rPr>
          <w:sz w:val="18"/>
          <w:szCs w:val="18"/>
        </w:rPr>
        <w:t xml:space="preserve"> </w:t>
      </w:r>
      <w:hyperlink r:id="rId5" w:history="1">
        <w:r w:rsidR="000D7028" w:rsidRPr="000A7689">
          <w:rPr>
            <w:rStyle w:val="Hyperlink"/>
            <w:sz w:val="18"/>
            <w:szCs w:val="18"/>
          </w:rPr>
          <w:t>https://www.sierraclub.org/policy/immigration</w:t>
        </w:r>
      </w:hyperlink>
      <w:r w:rsidR="000D7028" w:rsidRPr="000A7689">
        <w:rPr>
          <w:sz w:val="18"/>
          <w:szCs w:val="18"/>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2D991" w14:textId="77777777" w:rsidR="00176EAA" w:rsidRDefault="00176EAA" w:rsidP="00593BBF">
      <w:r>
        <w:separator/>
      </w:r>
    </w:p>
  </w:footnote>
  <w:footnote w:type="continuationSeparator" w:id="0">
    <w:p w14:paraId="05EC72FD" w14:textId="77777777" w:rsidR="00176EAA" w:rsidRDefault="00176EAA" w:rsidP="00593B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45D5"/>
    <w:rsid w:val="00006158"/>
    <w:rsid w:val="00052D40"/>
    <w:rsid w:val="000A7689"/>
    <w:rsid w:val="000D7028"/>
    <w:rsid w:val="00112572"/>
    <w:rsid w:val="0015367D"/>
    <w:rsid w:val="001742BE"/>
    <w:rsid w:val="00176EAA"/>
    <w:rsid w:val="00177EB1"/>
    <w:rsid w:val="00182C56"/>
    <w:rsid w:val="001E79D5"/>
    <w:rsid w:val="0024282A"/>
    <w:rsid w:val="00250469"/>
    <w:rsid w:val="00262000"/>
    <w:rsid w:val="00271E9A"/>
    <w:rsid w:val="002952D3"/>
    <w:rsid w:val="002C5061"/>
    <w:rsid w:val="002C512D"/>
    <w:rsid w:val="002D4CFD"/>
    <w:rsid w:val="002E0D05"/>
    <w:rsid w:val="0036793F"/>
    <w:rsid w:val="003A1C1C"/>
    <w:rsid w:val="003D1030"/>
    <w:rsid w:val="004055DF"/>
    <w:rsid w:val="00426A3C"/>
    <w:rsid w:val="004323A7"/>
    <w:rsid w:val="004B5FAF"/>
    <w:rsid w:val="00503CE7"/>
    <w:rsid w:val="00561EA1"/>
    <w:rsid w:val="00573FFD"/>
    <w:rsid w:val="00593BBF"/>
    <w:rsid w:val="005C263C"/>
    <w:rsid w:val="00647682"/>
    <w:rsid w:val="006641E3"/>
    <w:rsid w:val="006729E8"/>
    <w:rsid w:val="00780C83"/>
    <w:rsid w:val="007833F0"/>
    <w:rsid w:val="008355CA"/>
    <w:rsid w:val="008A0B90"/>
    <w:rsid w:val="009837C8"/>
    <w:rsid w:val="009A4055"/>
    <w:rsid w:val="00AA2CF7"/>
    <w:rsid w:val="00AB355F"/>
    <w:rsid w:val="00AE2EA2"/>
    <w:rsid w:val="00AE6DBB"/>
    <w:rsid w:val="00B17D24"/>
    <w:rsid w:val="00B40A54"/>
    <w:rsid w:val="00B561AD"/>
    <w:rsid w:val="00B745D5"/>
    <w:rsid w:val="00BF26CD"/>
    <w:rsid w:val="00BF6AE2"/>
    <w:rsid w:val="00C34B37"/>
    <w:rsid w:val="00C75B81"/>
    <w:rsid w:val="00C879FB"/>
    <w:rsid w:val="00CA29B9"/>
    <w:rsid w:val="00CC4F5C"/>
    <w:rsid w:val="00CC5A3C"/>
    <w:rsid w:val="00CF1E85"/>
    <w:rsid w:val="00DA2243"/>
    <w:rsid w:val="00E532CA"/>
    <w:rsid w:val="00EA05C1"/>
    <w:rsid w:val="00EC7C33"/>
    <w:rsid w:val="00EE3BC1"/>
    <w:rsid w:val="00EE45C6"/>
    <w:rsid w:val="00F0499C"/>
    <w:rsid w:val="00F271F6"/>
    <w:rsid w:val="00F531EB"/>
    <w:rsid w:val="00F6423F"/>
    <w:rsid w:val="00F91E49"/>
    <w:rsid w:val="00FD5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29E85"/>
  <w15:chartTrackingRefBased/>
  <w15:docId w15:val="{FB0B89EC-60CC-4FEF-987B-46E644C39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561AD"/>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593BBF"/>
    <w:rPr>
      <w:sz w:val="20"/>
      <w:szCs w:val="20"/>
    </w:rPr>
  </w:style>
  <w:style w:type="character" w:customStyle="1" w:styleId="EndnoteTextChar">
    <w:name w:val="Endnote Text Char"/>
    <w:basedOn w:val="DefaultParagraphFont"/>
    <w:link w:val="EndnoteText"/>
    <w:uiPriority w:val="99"/>
    <w:semiHidden/>
    <w:rsid w:val="00593BBF"/>
    <w:rPr>
      <w:sz w:val="20"/>
      <w:szCs w:val="20"/>
    </w:rPr>
  </w:style>
  <w:style w:type="character" w:styleId="EndnoteReference">
    <w:name w:val="endnote reference"/>
    <w:basedOn w:val="DefaultParagraphFont"/>
    <w:uiPriority w:val="99"/>
    <w:semiHidden/>
    <w:unhideWhenUsed/>
    <w:rsid w:val="00593BBF"/>
    <w:rPr>
      <w:vertAlign w:val="superscript"/>
    </w:rPr>
  </w:style>
  <w:style w:type="character" w:styleId="Hyperlink">
    <w:name w:val="Hyperlink"/>
    <w:basedOn w:val="DefaultParagraphFont"/>
    <w:uiPriority w:val="99"/>
    <w:unhideWhenUsed/>
    <w:rsid w:val="00593BBF"/>
    <w:rPr>
      <w:color w:val="0563C1" w:themeColor="hyperlink"/>
      <w:u w:val="single"/>
    </w:rPr>
  </w:style>
  <w:style w:type="character" w:styleId="CommentReference">
    <w:name w:val="annotation reference"/>
    <w:basedOn w:val="DefaultParagraphFont"/>
    <w:uiPriority w:val="99"/>
    <w:semiHidden/>
    <w:unhideWhenUsed/>
    <w:rsid w:val="009A4055"/>
    <w:rPr>
      <w:sz w:val="16"/>
      <w:szCs w:val="16"/>
    </w:rPr>
  </w:style>
  <w:style w:type="paragraph" w:styleId="CommentText">
    <w:name w:val="annotation text"/>
    <w:basedOn w:val="Normal"/>
    <w:link w:val="CommentTextChar"/>
    <w:uiPriority w:val="99"/>
    <w:semiHidden/>
    <w:unhideWhenUsed/>
    <w:rsid w:val="009A4055"/>
    <w:rPr>
      <w:sz w:val="20"/>
      <w:szCs w:val="20"/>
    </w:rPr>
  </w:style>
  <w:style w:type="character" w:customStyle="1" w:styleId="CommentTextChar">
    <w:name w:val="Comment Text Char"/>
    <w:basedOn w:val="DefaultParagraphFont"/>
    <w:link w:val="CommentText"/>
    <w:uiPriority w:val="99"/>
    <w:semiHidden/>
    <w:rsid w:val="009A4055"/>
    <w:rPr>
      <w:sz w:val="20"/>
      <w:szCs w:val="20"/>
    </w:rPr>
  </w:style>
  <w:style w:type="paragraph" w:styleId="CommentSubject">
    <w:name w:val="annotation subject"/>
    <w:basedOn w:val="CommentText"/>
    <w:next w:val="CommentText"/>
    <w:link w:val="CommentSubjectChar"/>
    <w:uiPriority w:val="99"/>
    <w:semiHidden/>
    <w:unhideWhenUsed/>
    <w:rsid w:val="009A4055"/>
    <w:rPr>
      <w:b/>
      <w:bCs/>
    </w:rPr>
  </w:style>
  <w:style w:type="character" w:customStyle="1" w:styleId="CommentSubjectChar">
    <w:name w:val="Comment Subject Char"/>
    <w:basedOn w:val="CommentTextChar"/>
    <w:link w:val="CommentSubject"/>
    <w:uiPriority w:val="99"/>
    <w:semiHidden/>
    <w:rsid w:val="009A4055"/>
    <w:rPr>
      <w:b/>
      <w:bCs/>
      <w:sz w:val="20"/>
      <w:szCs w:val="20"/>
    </w:rPr>
  </w:style>
  <w:style w:type="paragraph" w:styleId="BalloonText">
    <w:name w:val="Balloon Text"/>
    <w:basedOn w:val="Normal"/>
    <w:link w:val="BalloonTextChar"/>
    <w:uiPriority w:val="99"/>
    <w:semiHidden/>
    <w:unhideWhenUsed/>
    <w:rsid w:val="009A40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4055"/>
    <w:rPr>
      <w:rFonts w:ascii="Segoe UI" w:hAnsi="Segoe UI" w:cs="Segoe UI"/>
      <w:sz w:val="18"/>
      <w:szCs w:val="18"/>
    </w:rPr>
  </w:style>
  <w:style w:type="character" w:styleId="FollowedHyperlink">
    <w:name w:val="FollowedHyperlink"/>
    <w:basedOn w:val="DefaultParagraphFont"/>
    <w:uiPriority w:val="99"/>
    <w:semiHidden/>
    <w:unhideWhenUsed/>
    <w:rsid w:val="000D7028"/>
    <w:rPr>
      <w:color w:val="954F72" w:themeColor="followedHyperlink"/>
      <w:u w:val="single"/>
    </w:rPr>
  </w:style>
  <w:style w:type="character" w:customStyle="1" w:styleId="Heading1Char">
    <w:name w:val="Heading 1 Char"/>
    <w:basedOn w:val="DefaultParagraphFont"/>
    <w:link w:val="Heading1"/>
    <w:uiPriority w:val="9"/>
    <w:rsid w:val="00B561AD"/>
    <w:rPr>
      <w:rFonts w:asciiTheme="majorHAnsi" w:eastAsiaTheme="majorEastAsia" w:hAnsiTheme="majorHAnsi" w:cstheme="majorBidi"/>
      <w:color w:val="2E74B5" w:themeColor="accent1" w:themeShade="BF"/>
      <w:sz w:val="32"/>
      <w:szCs w:val="32"/>
    </w:rPr>
  </w:style>
  <w:style w:type="character" w:customStyle="1" w:styleId="UnresolvedMention1">
    <w:name w:val="Unresolved Mention1"/>
    <w:basedOn w:val="DefaultParagraphFont"/>
    <w:uiPriority w:val="99"/>
    <w:semiHidden/>
    <w:unhideWhenUsed/>
    <w:rsid w:val="00C75B81"/>
    <w:rPr>
      <w:color w:val="605E5C"/>
      <w:shd w:val="clear" w:color="auto" w:fill="E1DFDD"/>
    </w:rPr>
  </w:style>
  <w:style w:type="paragraph" w:styleId="Revision">
    <w:name w:val="Revision"/>
    <w:hidden/>
    <w:uiPriority w:val="99"/>
    <w:semiHidden/>
    <w:rsid w:val="001742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413453">
      <w:bodyDiv w:val="1"/>
      <w:marLeft w:val="0"/>
      <w:marRight w:val="0"/>
      <w:marTop w:val="0"/>
      <w:marBottom w:val="0"/>
      <w:divBdr>
        <w:top w:val="none" w:sz="0" w:space="0" w:color="auto"/>
        <w:left w:val="none" w:sz="0" w:space="0" w:color="auto"/>
        <w:bottom w:val="none" w:sz="0" w:space="0" w:color="auto"/>
        <w:right w:val="none" w:sz="0" w:space="0" w:color="auto"/>
      </w:divBdr>
    </w:div>
    <w:div w:id="1235353709">
      <w:bodyDiv w:val="1"/>
      <w:marLeft w:val="0"/>
      <w:marRight w:val="0"/>
      <w:marTop w:val="0"/>
      <w:marBottom w:val="0"/>
      <w:divBdr>
        <w:top w:val="none" w:sz="0" w:space="0" w:color="auto"/>
        <w:left w:val="none" w:sz="0" w:space="0" w:color="auto"/>
        <w:bottom w:val="none" w:sz="0" w:space="0" w:color="auto"/>
        <w:right w:val="none" w:sz="0" w:space="0" w:color="auto"/>
      </w:divBdr>
    </w:div>
    <w:div w:id="2134864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www.nytimes.com/2010/05/09/business/09green.html" TargetMode="External"/><Relationship Id="rId2" Type="http://schemas.openxmlformats.org/officeDocument/2006/relationships/hyperlink" Target="https://www.pewresearch.org/hispanic/2015/09/28/chapter-2-immigrations-impact-on-past-and-future-u-s-population-change/" TargetMode="External"/><Relationship Id="rId1" Type="http://schemas.openxmlformats.org/officeDocument/2006/relationships/hyperlink" Target="https://www.census.gov/" TargetMode="External"/><Relationship Id="rId5" Type="http://schemas.openxmlformats.org/officeDocument/2006/relationships/hyperlink" Target="https://www.sierraclub.org/policy/immigration" TargetMode="External"/><Relationship Id="rId4" Type="http://schemas.openxmlformats.org/officeDocument/2006/relationships/hyperlink" Target="http://articles.latimes.com/2004/oct/27/local/me-donor2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DBFA00-3D32-4F6D-8CB2-8A35ECFFAA12}">
  <ds:schemaRefs>
    <ds:schemaRef ds:uri="http://schemas.openxmlformats.org/officeDocument/2006/bibliography"/>
  </ds:schemaRefs>
</ds:datastoreItem>
</file>

<file path=customXml/itemProps2.xml><?xml version="1.0" encoding="utf-8"?>
<ds:datastoreItem xmlns:ds="http://schemas.openxmlformats.org/officeDocument/2006/customXml" ds:itemID="{C21EF9E1-5F8C-4E57-97F0-B69278B96CD9}"/>
</file>

<file path=customXml/itemProps3.xml><?xml version="1.0" encoding="utf-8"?>
<ds:datastoreItem xmlns:ds="http://schemas.openxmlformats.org/officeDocument/2006/customXml" ds:itemID="{19B7B087-BD47-4252-B399-1EC0BDF85705}"/>
</file>

<file path=customXml/itemProps4.xml><?xml version="1.0" encoding="utf-8"?>
<ds:datastoreItem xmlns:ds="http://schemas.openxmlformats.org/officeDocument/2006/customXml" ds:itemID="{D4FD5125-0932-4D06-828D-48EC0BAC839F}"/>
</file>

<file path=docProps/app.xml><?xml version="1.0" encoding="utf-8"?>
<Properties xmlns="http://schemas.openxmlformats.org/officeDocument/2006/extended-properties" xmlns:vt="http://schemas.openxmlformats.org/officeDocument/2006/docPropsVTypes">
  <Template>Normal</Template>
  <TotalTime>2</TotalTime>
  <Pages>3</Pages>
  <Words>857</Words>
  <Characters>4885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FAIR</Company>
  <LinksUpToDate>false</LinksUpToDate>
  <CharactersWithSpaces>5731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Spencer Raley</dc:creator>
  <cp:keywords/>
  <dc:description/>
  <cp:lastModifiedBy>Spencer Raley</cp:lastModifiedBy>
  <cp:revision>2</cp:revision>
  <dcterms:created xsi:type="dcterms:W3CDTF">2021-07-19T18:48:00Z</dcterms:created>
  <dcterms:modified xsi:type="dcterms:W3CDTF">2021-07-19T18:48:00Z</dcterms:modified>
</cp:coreProperties>
</file>